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45085</wp:posOffset>
                </wp:positionH>
                <wp:positionV relativeFrom="paragraph">
                  <wp:posOffset>334645</wp:posOffset>
                </wp:positionV>
                <wp:extent cx="5966460" cy="1988820"/>
                <wp:effectExtent l="0" t="0" r="15240" b="1143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6460" cy="198882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3.55pt;margin-top:26.35pt;width:469.8pt;height:1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" filled="f" strokecolor="#76923c [2406]" strokeweight="1pt"/>
            </w:pict>
          </mc:Fallback>
        </mc:AlternateContent>
      </w:r>
      <w:r w:rsidR="000E595E">
        <w:rPr>
          <w:rFonts w:ascii="Arial" w:hAnsi="Arial" w:cs="Arial"/>
          <w:b/>
          <w:color w:val="76923C" w:themeColor="accent3" w:themeShade="BF"/>
          <w:sz w:val="28"/>
          <w:szCs w:val="28"/>
        </w:rPr>
        <w:t>VISAGE EN ARABE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E41342">
      <w:pPr>
        <w:ind w:left="708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0D61C7">
        <w:rPr>
          <w:rFonts w:ascii="Arial" w:hAnsi="Arial" w:cs="Arial"/>
        </w:rPr>
        <w:t xml:space="preserve"> </w:t>
      </w:r>
      <w:r w:rsidR="000D61C7">
        <w:rPr>
          <w:rFonts w:ascii="Arial" w:hAnsi="Arial" w:cs="Arial"/>
        </w:rPr>
        <w:tab/>
        <w:t>1 à 4</w:t>
      </w:r>
    </w:p>
    <w:p w:rsidR="000E4464" w:rsidRDefault="000E4464" w:rsidP="00E41342">
      <w:pPr>
        <w:spacing w:after="0"/>
        <w:ind w:left="708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0D61C7" w:rsidRDefault="000D61C7" w:rsidP="00E41342">
      <w:pPr>
        <w:spacing w:after="0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>PDF "cercle visage"</w:t>
      </w:r>
    </w:p>
    <w:p w:rsidR="000D61C7" w:rsidRDefault="000D61C7" w:rsidP="00E41342">
      <w:pPr>
        <w:spacing w:after="0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"parties du visage" </w:t>
      </w:r>
    </w:p>
    <w:p w:rsidR="00132940" w:rsidRDefault="00132940" w:rsidP="00E41342">
      <w:pPr>
        <w:spacing w:after="0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"verso parties du visage (arabe)" </w:t>
      </w:r>
    </w:p>
    <w:p w:rsidR="000D61C7" w:rsidRDefault="000D61C7" w:rsidP="00E41342">
      <w:pPr>
        <w:spacing w:after="0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0D61C7" w:rsidRDefault="000D61C7" w:rsidP="00E41342">
      <w:pPr>
        <w:spacing w:after="0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chaises </w:t>
      </w:r>
      <w:r w:rsidR="006D7953">
        <w:rPr>
          <w:rFonts w:ascii="Arial" w:hAnsi="Arial" w:cs="Arial"/>
        </w:rPr>
        <w:t xml:space="preserve">(autant de chaises que d'élèves + 1 pour l'adulte) </w:t>
      </w:r>
    </w:p>
    <w:p w:rsidR="000D61C7" w:rsidRDefault="000D61C7" w:rsidP="000D61C7">
      <w:pPr>
        <w:spacing w:after="0"/>
        <w:ind w:left="2124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4E6EF7" w:rsidRDefault="00687DE3" w:rsidP="004E6EF7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E41342" w:rsidRDefault="000D61C7" w:rsidP="00E41342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Découvrir les différentes parties du visage en arabe</w:t>
      </w:r>
      <w:r w:rsidR="004E6EF7">
        <w:rPr>
          <w:rFonts w:ascii="Arial" w:hAnsi="Arial" w:cs="Arial"/>
          <w:b/>
        </w:rPr>
        <w:t xml:space="preserve"> et observer l'écriture arabe</w:t>
      </w:r>
      <w:r>
        <w:rPr>
          <w:rFonts w:ascii="Arial" w:hAnsi="Arial" w:cs="Arial"/>
          <w:b/>
        </w:rPr>
        <w:t xml:space="preserve">. 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D61C7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837771" w:rsidRDefault="000D61C7" w:rsidP="000D61C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0D61C7">
        <w:rPr>
          <w:rFonts w:ascii="Arial" w:hAnsi="Arial" w:cs="Arial"/>
          <w:b/>
        </w:rPr>
        <w:t>L'adulte qui anime le jeu présente un poster représentant les différentes parties du visage humain</w:t>
      </w:r>
      <w:r w:rsidR="00A601CF">
        <w:rPr>
          <w:rFonts w:ascii="Arial" w:hAnsi="Arial" w:cs="Arial"/>
          <w:b/>
        </w:rPr>
        <w:t xml:space="preserve"> (utiliser le document "PDF verso parties du visage")</w:t>
      </w:r>
      <w:r w:rsidRPr="000D61C7">
        <w:rPr>
          <w:rFonts w:ascii="Arial" w:hAnsi="Arial" w:cs="Arial"/>
          <w:b/>
        </w:rPr>
        <w:t xml:space="preserve">. </w:t>
      </w:r>
      <w:r w:rsidR="00A601CF">
        <w:rPr>
          <w:rFonts w:ascii="Arial" w:hAnsi="Arial" w:cs="Arial"/>
          <w:b/>
        </w:rPr>
        <w:t xml:space="preserve">               </w:t>
      </w:r>
      <w:r w:rsidRPr="000D61C7">
        <w:rPr>
          <w:rFonts w:ascii="Arial" w:hAnsi="Arial" w:cs="Arial"/>
          <w:b/>
        </w:rPr>
        <w:t xml:space="preserve">Celles-ci sont écrites en français et </w:t>
      </w:r>
      <w:r w:rsidR="004656BD">
        <w:rPr>
          <w:rFonts w:ascii="Arial" w:hAnsi="Arial" w:cs="Arial"/>
          <w:b/>
        </w:rPr>
        <w:t xml:space="preserve">en </w:t>
      </w:r>
      <w:r w:rsidRPr="000D61C7">
        <w:rPr>
          <w:rFonts w:ascii="Arial" w:hAnsi="Arial" w:cs="Arial"/>
          <w:b/>
        </w:rPr>
        <w:t xml:space="preserve">arabe. </w:t>
      </w:r>
      <w:r>
        <w:rPr>
          <w:rFonts w:ascii="Arial" w:hAnsi="Arial" w:cs="Arial"/>
          <w:b/>
        </w:rPr>
        <w:t>L'adulte qui anime le jeu range ensuite le poster.</w:t>
      </w:r>
    </w:p>
    <w:p w:rsidR="00E41342" w:rsidRPr="000D61C7" w:rsidRDefault="00E41342" w:rsidP="00E41342">
      <w:pPr>
        <w:pStyle w:val="Paragraphedeliste"/>
        <w:jc w:val="both"/>
        <w:rPr>
          <w:rFonts w:ascii="Arial" w:hAnsi="Arial" w:cs="Arial"/>
          <w:b/>
        </w:rPr>
      </w:pPr>
    </w:p>
    <w:p w:rsidR="00E41342" w:rsidRDefault="004A19A9" w:rsidP="00E41342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Puis </w:t>
      </w:r>
      <w:r w:rsidR="000D61C7">
        <w:rPr>
          <w:rFonts w:ascii="Arial" w:hAnsi="Arial" w:cs="Arial"/>
          <w:b/>
        </w:rPr>
        <w:t xml:space="preserve">chaque élève reçoit un "cercle-visage" ainsi que les parties du visage suivantes (2 oreilles, une bouche, un nez, deux yeux et enfin les cheveux). </w:t>
      </w:r>
      <w:r w:rsidR="006D7953">
        <w:rPr>
          <w:rFonts w:ascii="Arial" w:hAnsi="Arial" w:cs="Arial"/>
          <w:b/>
        </w:rPr>
        <w:t xml:space="preserve">Les élèves disposent ces différentes parties du visage devant eux. </w:t>
      </w:r>
    </w:p>
    <w:p w:rsidR="00E41342" w:rsidRPr="00E41342" w:rsidRDefault="00E41342" w:rsidP="00E41342">
      <w:pPr>
        <w:pStyle w:val="Paragraphedeliste"/>
        <w:rPr>
          <w:rFonts w:ascii="Arial" w:hAnsi="Arial" w:cs="Arial"/>
          <w:b/>
        </w:rPr>
      </w:pPr>
    </w:p>
    <w:p w:rsidR="00E41342" w:rsidRDefault="000D61C7" w:rsidP="00E41342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E41342">
        <w:rPr>
          <w:rFonts w:ascii="Arial" w:hAnsi="Arial" w:cs="Arial"/>
          <w:b/>
        </w:rPr>
        <w:t xml:space="preserve">L'adulte qui anime le jeu prononce au fur et à mesure les </w:t>
      </w:r>
      <w:r w:rsidR="006D7953" w:rsidRPr="00E41342">
        <w:rPr>
          <w:rFonts w:ascii="Arial" w:hAnsi="Arial" w:cs="Arial"/>
          <w:b/>
        </w:rPr>
        <w:t>différentes parties du visage en arabe. Les élèves écoutent attentivement</w:t>
      </w:r>
      <w:r w:rsidR="004A19A9">
        <w:rPr>
          <w:rFonts w:ascii="Arial" w:hAnsi="Arial" w:cs="Arial"/>
          <w:b/>
        </w:rPr>
        <w:t>, répètent le mot et pos</w:t>
      </w:r>
      <w:r w:rsidR="006D7953" w:rsidRPr="00E41342">
        <w:rPr>
          <w:rFonts w:ascii="Arial" w:hAnsi="Arial" w:cs="Arial"/>
          <w:b/>
        </w:rPr>
        <w:t>ent les différentes images aux places correspondantes inscrites</w:t>
      </w:r>
      <w:r w:rsidR="004A19A9">
        <w:rPr>
          <w:rFonts w:ascii="Arial" w:hAnsi="Arial" w:cs="Arial"/>
          <w:b/>
        </w:rPr>
        <w:t xml:space="preserve"> en phonétique</w:t>
      </w:r>
      <w:r w:rsidR="006D7953" w:rsidRPr="00E41342">
        <w:rPr>
          <w:rFonts w:ascii="Arial" w:hAnsi="Arial" w:cs="Arial"/>
          <w:b/>
        </w:rPr>
        <w:t xml:space="preserve"> sur leur "cercle visage". </w:t>
      </w:r>
    </w:p>
    <w:p w:rsidR="00E41342" w:rsidRPr="00E41342" w:rsidRDefault="00E41342" w:rsidP="00E41342">
      <w:pPr>
        <w:pStyle w:val="Paragraphedeliste"/>
        <w:rPr>
          <w:rFonts w:ascii="Arial" w:hAnsi="Arial" w:cs="Arial"/>
          <w:b/>
        </w:rPr>
      </w:pPr>
    </w:p>
    <w:p w:rsidR="00AB13E7" w:rsidRPr="00E41342" w:rsidRDefault="004A19A9" w:rsidP="00E41342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Les élèves ont terminé </w:t>
      </w:r>
      <w:r w:rsidR="00AB13E7" w:rsidRPr="00E41342">
        <w:rPr>
          <w:rFonts w:ascii="Arial" w:hAnsi="Arial" w:cs="Arial"/>
          <w:b/>
        </w:rPr>
        <w:t xml:space="preserve">l'activité </w:t>
      </w:r>
      <w:r>
        <w:rPr>
          <w:rFonts w:ascii="Arial" w:hAnsi="Arial" w:cs="Arial"/>
          <w:b/>
        </w:rPr>
        <w:t>lorsque tous les éléments sont placés</w:t>
      </w:r>
      <w:bookmarkStart w:id="0" w:name="_GoBack"/>
      <w:bookmarkEnd w:id="0"/>
      <w:r w:rsidR="00AB13E7" w:rsidRPr="00E41342">
        <w:rPr>
          <w:rFonts w:ascii="Arial" w:hAnsi="Arial" w:cs="Arial"/>
          <w:b/>
        </w:rPr>
        <w:t xml:space="preserve">. </w:t>
      </w:r>
    </w:p>
    <w:sectPr w:rsidR="00AB13E7" w:rsidRPr="00E41342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D61C7"/>
    <w:rsid w:val="000E4464"/>
    <w:rsid w:val="000E595E"/>
    <w:rsid w:val="00132940"/>
    <w:rsid w:val="00177EC9"/>
    <w:rsid w:val="001A4A00"/>
    <w:rsid w:val="003F707B"/>
    <w:rsid w:val="004163C9"/>
    <w:rsid w:val="004656BD"/>
    <w:rsid w:val="004A19A9"/>
    <w:rsid w:val="004A3EDD"/>
    <w:rsid w:val="004B3F3D"/>
    <w:rsid w:val="004E6EF7"/>
    <w:rsid w:val="00507F03"/>
    <w:rsid w:val="00687DE3"/>
    <w:rsid w:val="006D7953"/>
    <w:rsid w:val="007D5C21"/>
    <w:rsid w:val="00837771"/>
    <w:rsid w:val="00A601CF"/>
    <w:rsid w:val="00AB13E7"/>
    <w:rsid w:val="00B431DF"/>
    <w:rsid w:val="00C113DD"/>
    <w:rsid w:val="00C45E62"/>
    <w:rsid w:val="00CE5312"/>
    <w:rsid w:val="00D61C79"/>
    <w:rsid w:val="00DF5E50"/>
    <w:rsid w:val="00E4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F4C92F61.dotm</Template>
  <TotalTime>2</TotalTime>
  <Pages>1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2019-07-25T15:50:00Z</dcterms:created>
  <dcterms:modified xsi:type="dcterms:W3CDTF">2019-07-26T10:18:00Z</dcterms:modified>
</cp:coreProperties>
</file>